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341B" w:rsidRDefault="0053341B" w:rsidP="0053341B">
      <w:pPr>
        <w:spacing w:after="200" w:line="276" w:lineRule="auto"/>
        <w:ind w:firstLine="0"/>
        <w:contextualSpacing/>
        <w:rPr>
          <w:rFonts w:eastAsia="Calibri" w:cs="Times New Roman"/>
          <w:b/>
          <w:szCs w:val="28"/>
        </w:rPr>
      </w:pPr>
      <w:r w:rsidRPr="0053341B">
        <w:rPr>
          <w:rFonts w:eastAsia="Calibri" w:cs="Times New Roman"/>
          <w:b/>
          <w:szCs w:val="28"/>
        </w:rPr>
        <w:t>Воздействие вредных веществ на организм человека и предельно допустимые концентрации их в воздухе рабочей зоны. Производственная пыль. Физико-химические свойства пыли. Действие пыли на организм человека в зависимости от химического состава. Предельно-допустимые концентрации пыли в воздухе. Методы исследования запыленности воздуха рабочих помещений. Определение концентрации пыли в воздухе производственных помещений. Меры борьбы с пылью на производстве. Естественная и механическая вентиляция, достоинства и недостатки.</w:t>
      </w:r>
    </w:p>
    <w:p w:rsidR="003C48D1" w:rsidRPr="003C48D1" w:rsidRDefault="0053341B" w:rsidP="003C48D1">
      <w:pPr>
        <w:spacing w:after="200" w:line="276" w:lineRule="auto"/>
        <w:ind w:left="1495" w:firstLine="0"/>
        <w:contextualSpacing/>
        <w:jc w:val="center"/>
        <w:rPr>
          <w:rFonts w:eastAsia="Calibri" w:cs="Times New Roman"/>
          <w:b/>
          <w:i/>
          <w:sz w:val="20"/>
          <w:szCs w:val="20"/>
          <w:u w:val="single"/>
        </w:rPr>
      </w:pPr>
      <w:r>
        <w:rPr>
          <w:rFonts w:eastAsia="Calibri" w:cs="Times New Roman"/>
          <w:b/>
          <w:szCs w:val="28"/>
        </w:rPr>
        <w:t xml:space="preserve">1.1 </w:t>
      </w:r>
      <w:bookmarkStart w:id="0" w:name="_GoBack"/>
      <w:bookmarkEnd w:id="0"/>
      <w:r w:rsidR="003C48D1" w:rsidRPr="003C48D1">
        <w:rPr>
          <w:rFonts w:eastAsia="Calibri" w:cs="Times New Roman"/>
          <w:b/>
          <w:szCs w:val="28"/>
        </w:rPr>
        <w:t>Производственная пыль. Физико-химические свойства. Классификация</w:t>
      </w:r>
      <w:r w:rsidR="003C48D1" w:rsidRPr="003C48D1">
        <w:rPr>
          <w:rFonts w:eastAsia="Calibri" w:cs="Times New Roman"/>
          <w:b/>
          <w:i/>
          <w:sz w:val="20"/>
          <w:szCs w:val="20"/>
          <w:u w:val="single"/>
        </w:rPr>
        <w:t>.</w:t>
      </w:r>
    </w:p>
    <w:p w:rsidR="003C48D1" w:rsidRPr="003C48D1" w:rsidRDefault="003C48D1" w:rsidP="003C48D1">
      <w:pPr>
        <w:spacing w:after="200"/>
        <w:contextualSpacing/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color w:val="000000"/>
          <w:sz w:val="20"/>
          <w:szCs w:val="20"/>
        </w:rPr>
        <w:t xml:space="preserve">Пыль является наиболее распространенным неблагоприятным фактором производственной среды. Многочисленные технологические процессы и операции в промышленности, на транспорте, в сельском хозяйстве сопровождаются образованием и выделением пыли, ее воздействию могут подвергаться большие контингенты </w:t>
      </w:r>
      <w:proofErr w:type="gramStart"/>
      <w:r w:rsidRPr="003C48D1">
        <w:rPr>
          <w:rFonts w:eastAsia="Calibri" w:cs="Times New Roman"/>
          <w:color w:val="000000"/>
          <w:sz w:val="20"/>
          <w:szCs w:val="20"/>
        </w:rPr>
        <w:t>работающих</w:t>
      </w:r>
      <w:proofErr w:type="gramEnd"/>
      <w:r w:rsidRPr="003C48D1">
        <w:rPr>
          <w:rFonts w:eastAsia="Calibri" w:cs="Times New Roman"/>
          <w:color w:val="000000"/>
          <w:sz w:val="20"/>
          <w:szCs w:val="20"/>
        </w:rPr>
        <w:t>.</w:t>
      </w:r>
    </w:p>
    <w:p w:rsidR="003C48D1" w:rsidRPr="003C48D1" w:rsidRDefault="003C48D1" w:rsidP="003C48D1">
      <w:pPr>
        <w:spacing w:after="200"/>
        <w:contextualSpacing/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color w:val="000000"/>
          <w:sz w:val="20"/>
          <w:szCs w:val="20"/>
        </w:rPr>
        <w:t xml:space="preserve">В горнорудной промышленности значительное количество пыли возникает во время бурения и при взрывных работах, в угольной - при работе комбайнов и породопогрузочных машин, при сортировке угля и т. д. На обогатительных фабриках пыль поступает в воздух при дроблении и размоле породы. Вся промышленность строительных материалов связана с процессами дробления, помола, смешения и транспортировки пылевидного сырья и продукта </w:t>
      </w:r>
      <w:proofErr w:type="gramStart"/>
      <w:r w:rsidRPr="003C48D1">
        <w:rPr>
          <w:rFonts w:eastAsia="Calibri" w:cs="Times New Roman"/>
          <w:color w:val="000000"/>
          <w:sz w:val="20"/>
          <w:szCs w:val="20"/>
        </w:rPr>
        <w:t xml:space="preserve">( </w:t>
      </w:r>
      <w:proofErr w:type="gramEnd"/>
      <w:r w:rsidRPr="003C48D1">
        <w:rPr>
          <w:rFonts w:eastAsia="Calibri" w:cs="Times New Roman"/>
          <w:color w:val="000000"/>
          <w:sz w:val="20"/>
          <w:szCs w:val="20"/>
        </w:rPr>
        <w:t>цемент, кирпич, шамот, динас и др.).</w:t>
      </w:r>
    </w:p>
    <w:p w:rsidR="003C48D1" w:rsidRPr="003C48D1" w:rsidRDefault="003C48D1" w:rsidP="003C48D1">
      <w:pPr>
        <w:spacing w:after="200"/>
        <w:contextualSpacing/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color w:val="000000"/>
          <w:sz w:val="20"/>
          <w:szCs w:val="20"/>
        </w:rPr>
        <w:t>В машиностроительной промышленности процессы пылеобразования имеют место в литейных цехах при приготовлении формовочной земли, при выбивке, обдирке, обдувке форм и очистке литья, а также в механических цехах – главным образом при шлифовке и полировке изделий. Многие процессы в металлургии, электросварочные работы, плазменная и электроискровая обработка металла сопровождаются выделением в воздух пыли и паров, конденсирующихся аэрозоли. При неполном сгорании топлива в воздух рабочих мест наряду с продуктами возгонки и смолистыми веществами могут поступать копоть и сажа, также представляющие собой аэрозоли в виде дыма и пыли. В химической промышленности многие процессы также связаны с пылеобразованием.</w:t>
      </w:r>
    </w:p>
    <w:p w:rsidR="003C48D1" w:rsidRPr="003C48D1" w:rsidRDefault="003C48D1" w:rsidP="003C48D1">
      <w:pPr>
        <w:spacing w:after="200"/>
        <w:contextualSpacing/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color w:val="000000"/>
          <w:sz w:val="20"/>
          <w:szCs w:val="20"/>
        </w:rPr>
        <w:t>В сельском хозяйстве промышленная пыль образуется при рыхлении и удобрении почвы, использовании порошкообразных пестицидов, очистки зерна и семян, хлопка, льна и др.</w:t>
      </w:r>
    </w:p>
    <w:p w:rsidR="003C48D1" w:rsidRPr="003C48D1" w:rsidRDefault="003C48D1" w:rsidP="003C48D1">
      <w:pPr>
        <w:spacing w:after="200"/>
        <w:contextualSpacing/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color w:val="000000"/>
          <w:sz w:val="20"/>
          <w:szCs w:val="20"/>
        </w:rPr>
        <w:t>Пыль выводит из строя оборудование, снижает качество продукции, уменьшает освещенность производственных помещений, уносит с выбросами ценные материалы, может быть причиной взрывов.</w:t>
      </w:r>
    </w:p>
    <w:p w:rsidR="003C48D1" w:rsidRPr="003C48D1" w:rsidRDefault="003C48D1" w:rsidP="003C48D1">
      <w:pPr>
        <w:spacing w:after="200"/>
        <w:contextualSpacing/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color w:val="000000"/>
          <w:sz w:val="20"/>
          <w:szCs w:val="20"/>
        </w:rPr>
        <w:t>Производственная пыль в зависимости от ее характера может быть причиной возникновения профессиональных пылевых заболеваний легких, поражения глаз, кожи или причиной острых и хронических отравлений.</w:t>
      </w:r>
    </w:p>
    <w:p w:rsidR="003C48D1" w:rsidRPr="003C48D1" w:rsidRDefault="003C48D1" w:rsidP="003C48D1">
      <w:pPr>
        <w:contextualSpacing/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color w:val="000000"/>
          <w:sz w:val="20"/>
          <w:szCs w:val="20"/>
        </w:rPr>
        <w:t>Борьба с пылью - важная гигиеническая и социально-экономическая задача. Однако в связи с распространенностью производственной пыли и существованием определенных трудностей в борьбе с ней проблема продолжает оставаться весьма актуальной.</w:t>
      </w:r>
    </w:p>
    <w:p w:rsidR="003C48D1" w:rsidRPr="003C48D1" w:rsidRDefault="003C48D1" w:rsidP="003C48D1">
      <w:pPr>
        <w:keepNext/>
        <w:outlineLvl w:val="2"/>
        <w:rPr>
          <w:rFonts w:eastAsia="Times New Roman" w:cs="Times New Roman"/>
          <w:b/>
          <w:bCs/>
          <w:color w:val="000000"/>
          <w:sz w:val="20"/>
          <w:szCs w:val="20"/>
          <w:lang w:eastAsia="ru-RU"/>
        </w:rPr>
      </w:pPr>
      <w:bookmarkStart w:id="1" w:name="_Toc171353240"/>
      <w:r w:rsidRPr="003C48D1">
        <w:rPr>
          <w:rFonts w:eastAsia="Times New Roman" w:cs="Times New Roman"/>
          <w:b/>
          <w:bCs/>
          <w:color w:val="000000"/>
          <w:sz w:val="20"/>
          <w:szCs w:val="20"/>
          <w:lang w:eastAsia="ru-RU"/>
        </w:rPr>
        <w:t>ПОНЯТИЕ И КЛАССИФИКАЦИЯ ПЫЛИ</w:t>
      </w:r>
      <w:bookmarkEnd w:id="1"/>
    </w:p>
    <w:p w:rsidR="003C48D1" w:rsidRPr="003C48D1" w:rsidRDefault="003C48D1" w:rsidP="003C48D1">
      <w:pPr>
        <w:spacing w:after="200"/>
        <w:contextualSpacing/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color w:val="000000"/>
          <w:sz w:val="20"/>
          <w:szCs w:val="20"/>
        </w:rPr>
        <w:t xml:space="preserve">Производственной пылью называют взвешенные в воздухе, медленно оседающие твердые частицы размерами от нескольких десятков до долей </w:t>
      </w:r>
      <w:proofErr w:type="gramStart"/>
      <w:r w:rsidRPr="003C48D1">
        <w:rPr>
          <w:rFonts w:eastAsia="Calibri" w:cs="Times New Roman"/>
          <w:color w:val="000000"/>
          <w:sz w:val="20"/>
          <w:szCs w:val="20"/>
        </w:rPr>
        <w:t>мкм</w:t>
      </w:r>
      <w:proofErr w:type="gramEnd"/>
      <w:r w:rsidRPr="003C48D1">
        <w:rPr>
          <w:rFonts w:eastAsia="Calibri" w:cs="Times New Roman"/>
          <w:color w:val="000000"/>
          <w:sz w:val="20"/>
          <w:szCs w:val="20"/>
        </w:rPr>
        <w:t>. Пыль представляет собой аэрозоль, т. е. дисперсную систему, в которой дисперсной фазой являются твердые частицы, а дисперсионной средой - воздух.</w:t>
      </w:r>
    </w:p>
    <w:p w:rsidR="003C48D1" w:rsidRPr="003C48D1" w:rsidRDefault="003C48D1" w:rsidP="003C48D1">
      <w:pPr>
        <w:spacing w:after="200"/>
        <w:contextualSpacing/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color w:val="000000"/>
          <w:sz w:val="20"/>
          <w:szCs w:val="20"/>
        </w:rPr>
        <w:t>Производственную пыль классифицируют по происхождению, способу образования и размерам частиц (дисперсности).</w:t>
      </w:r>
    </w:p>
    <w:p w:rsidR="003C48D1" w:rsidRPr="003C48D1" w:rsidRDefault="003C48D1" w:rsidP="003C48D1">
      <w:pPr>
        <w:spacing w:after="200"/>
        <w:contextualSpacing/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b/>
          <w:color w:val="000000"/>
          <w:sz w:val="20"/>
          <w:szCs w:val="20"/>
        </w:rPr>
        <w:t xml:space="preserve">По происхождению пыль разделяют </w:t>
      </w:r>
      <w:proofErr w:type="gramStart"/>
      <w:r w:rsidRPr="003C48D1">
        <w:rPr>
          <w:rFonts w:eastAsia="Calibri" w:cs="Times New Roman"/>
          <w:b/>
          <w:color w:val="000000"/>
          <w:sz w:val="20"/>
          <w:szCs w:val="20"/>
        </w:rPr>
        <w:t>на</w:t>
      </w:r>
      <w:proofErr w:type="gramEnd"/>
      <w:r w:rsidRPr="003C48D1">
        <w:rPr>
          <w:rFonts w:eastAsia="Calibri" w:cs="Times New Roman"/>
          <w:b/>
          <w:color w:val="000000"/>
          <w:sz w:val="20"/>
          <w:szCs w:val="20"/>
        </w:rPr>
        <w:t xml:space="preserve"> органическую, неорганическую и смешанную</w:t>
      </w:r>
      <w:r w:rsidRPr="003C48D1">
        <w:rPr>
          <w:rFonts w:eastAsia="Calibri" w:cs="Times New Roman"/>
          <w:color w:val="000000"/>
          <w:sz w:val="20"/>
          <w:szCs w:val="20"/>
        </w:rPr>
        <w:t xml:space="preserve">. Органическая пыль может быть естественной: животного или растительного происхождения (древесная, хлопковая, льняная, джутовая, костяная, шерстяная и др.), и искусственной - пыль пластмасс, резины, смол, красителей и других синтетических </w:t>
      </w:r>
      <w:proofErr w:type="spellStart"/>
      <w:r w:rsidRPr="003C48D1">
        <w:rPr>
          <w:rFonts w:eastAsia="Calibri" w:cs="Times New Roman"/>
          <w:color w:val="000000"/>
          <w:sz w:val="20"/>
          <w:szCs w:val="20"/>
        </w:rPr>
        <w:t>продуктов</w:t>
      </w:r>
      <w:proofErr w:type="gramStart"/>
      <w:r w:rsidRPr="003C48D1">
        <w:rPr>
          <w:rFonts w:eastAsia="Calibri" w:cs="Times New Roman"/>
          <w:color w:val="000000"/>
          <w:sz w:val="20"/>
          <w:szCs w:val="20"/>
        </w:rPr>
        <w:t>.Н</w:t>
      </w:r>
      <w:proofErr w:type="gramEnd"/>
      <w:r w:rsidRPr="003C48D1">
        <w:rPr>
          <w:rFonts w:eastAsia="Calibri" w:cs="Times New Roman"/>
          <w:color w:val="000000"/>
          <w:sz w:val="20"/>
          <w:szCs w:val="20"/>
        </w:rPr>
        <w:t>еорганическая</w:t>
      </w:r>
      <w:proofErr w:type="spellEnd"/>
      <w:r w:rsidRPr="003C48D1">
        <w:rPr>
          <w:rFonts w:eastAsia="Calibri" w:cs="Times New Roman"/>
          <w:color w:val="000000"/>
          <w:sz w:val="20"/>
          <w:szCs w:val="20"/>
        </w:rPr>
        <w:t xml:space="preserve"> пыль может быть минеральной (кварцевая, силикатная, асбестовая, цементная, наждачная, фарфоровая и др.) и металлической (цинковая, железная, медная, свинцовая, марганцевая).К смешанным видам </w:t>
      </w:r>
      <w:proofErr w:type="spellStart"/>
      <w:r w:rsidRPr="003C48D1">
        <w:rPr>
          <w:rFonts w:eastAsia="Calibri" w:cs="Times New Roman"/>
          <w:color w:val="000000"/>
          <w:sz w:val="20"/>
          <w:szCs w:val="20"/>
        </w:rPr>
        <w:t>пылей</w:t>
      </w:r>
      <w:proofErr w:type="spellEnd"/>
      <w:r w:rsidRPr="003C48D1">
        <w:rPr>
          <w:rFonts w:eastAsia="Calibri" w:cs="Times New Roman"/>
          <w:color w:val="000000"/>
          <w:sz w:val="20"/>
          <w:szCs w:val="20"/>
        </w:rPr>
        <w:t xml:space="preserve"> относятся пыли, образующиеся в металлургической промышленности, во многих химических и других производствах.</w:t>
      </w:r>
    </w:p>
    <w:p w:rsidR="003C48D1" w:rsidRPr="003C48D1" w:rsidRDefault="003C48D1" w:rsidP="003C48D1">
      <w:pPr>
        <w:contextualSpacing/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b/>
          <w:color w:val="000000"/>
          <w:sz w:val="20"/>
          <w:szCs w:val="20"/>
        </w:rPr>
        <w:t>В зависимости от способа образования различают аэрозоли дезинтеграции и конденсации</w:t>
      </w:r>
      <w:r w:rsidRPr="003C48D1">
        <w:rPr>
          <w:rFonts w:eastAsia="Calibri" w:cs="Times New Roman"/>
          <w:color w:val="000000"/>
          <w:sz w:val="20"/>
          <w:szCs w:val="20"/>
        </w:rPr>
        <w:t xml:space="preserve">. Аэрозоли дезинтеграции образуются при механическом измельчении, дроблении и разрушении твердых </w:t>
      </w:r>
      <w:r w:rsidRPr="003C48D1">
        <w:rPr>
          <w:rFonts w:eastAsia="Calibri" w:cs="Times New Roman"/>
          <w:color w:val="000000"/>
          <w:sz w:val="20"/>
          <w:szCs w:val="20"/>
        </w:rPr>
        <w:lastRenderedPageBreak/>
        <w:t xml:space="preserve">веществ (бурение, размол, взрыв пород и др.), при механической обработке изделий (очистка литья, полировка и др.). Аэрозоли конденсации образуются при термических процессах возгонки твердых веществ (плавление, электросварка и др.) вследствие охлаждения и конденсации паров металлов и неметаллов, в частности полимерных материалов - пластмасс, в результате термической обработки которых образуются </w:t>
      </w:r>
      <w:proofErr w:type="spellStart"/>
      <w:r w:rsidRPr="003C48D1">
        <w:rPr>
          <w:rFonts w:eastAsia="Calibri" w:cs="Times New Roman"/>
          <w:color w:val="000000"/>
          <w:sz w:val="20"/>
          <w:szCs w:val="20"/>
        </w:rPr>
        <w:t>парогазоаэрозольные</w:t>
      </w:r>
      <w:proofErr w:type="spellEnd"/>
      <w:r w:rsidRPr="003C48D1">
        <w:rPr>
          <w:rFonts w:eastAsia="Calibri" w:cs="Times New Roman"/>
          <w:color w:val="000000"/>
          <w:sz w:val="20"/>
          <w:szCs w:val="20"/>
        </w:rPr>
        <w:t xml:space="preserve"> смеси, содержащие твердые, жидкие частицы, газы и пары сложного химического состава. Нередко встречаются аэрозоли, дисперсная фаза которых содержит частицы, образующиеся как при измельчении, так и конденсации паров (шлифовально-полировальные, заточные работы и др.).</w:t>
      </w:r>
    </w:p>
    <w:p w:rsidR="003C48D1" w:rsidRPr="003C48D1" w:rsidRDefault="003C48D1" w:rsidP="003C48D1">
      <w:pPr>
        <w:keepNext/>
        <w:outlineLvl w:val="2"/>
        <w:rPr>
          <w:rFonts w:eastAsia="Times New Roman" w:cs="Times New Roman"/>
          <w:b/>
          <w:bCs/>
          <w:color w:val="000000"/>
          <w:sz w:val="20"/>
          <w:szCs w:val="20"/>
          <w:lang w:eastAsia="ru-RU"/>
        </w:rPr>
      </w:pPr>
      <w:bookmarkStart w:id="2" w:name="_Toc171353241"/>
      <w:r w:rsidRPr="003C48D1">
        <w:rPr>
          <w:rFonts w:eastAsia="Times New Roman" w:cs="Times New Roman"/>
          <w:b/>
          <w:bCs/>
          <w:color w:val="000000"/>
          <w:sz w:val="20"/>
          <w:szCs w:val="20"/>
          <w:lang w:eastAsia="ru-RU"/>
        </w:rPr>
        <w:t>ГИГИЕНИЧЕСКОЕ ЗНАЧЕНИЕ ФИЗИКО-ХИМИЧЕСКИХ СВОЙСТВ ПЫЛИ</w:t>
      </w:r>
      <w:bookmarkEnd w:id="2"/>
    </w:p>
    <w:p w:rsidR="003C48D1" w:rsidRPr="003C48D1" w:rsidRDefault="003C48D1" w:rsidP="003C48D1">
      <w:pPr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color w:val="000000"/>
          <w:sz w:val="20"/>
          <w:szCs w:val="20"/>
        </w:rPr>
        <w:t>Пыль характеризуется совокупностью свойств, определяющих поведение ее в воздухе, превращения ее в организме, действие на организм. Из различных свой</w:t>
      </w:r>
      <w:proofErr w:type="gramStart"/>
      <w:r w:rsidRPr="003C48D1">
        <w:rPr>
          <w:rFonts w:eastAsia="Calibri" w:cs="Times New Roman"/>
          <w:color w:val="000000"/>
          <w:sz w:val="20"/>
          <w:szCs w:val="20"/>
        </w:rPr>
        <w:t>ств пр</w:t>
      </w:r>
      <w:proofErr w:type="gramEnd"/>
      <w:r w:rsidRPr="003C48D1">
        <w:rPr>
          <w:rFonts w:eastAsia="Calibri" w:cs="Times New Roman"/>
          <w:color w:val="000000"/>
          <w:sz w:val="20"/>
          <w:szCs w:val="20"/>
        </w:rPr>
        <w:t xml:space="preserve">омышленной пыли наибольшее значение имеют химический состав, растворимость, дисперсность, взрывоопасность, форма, </w:t>
      </w:r>
      <w:proofErr w:type="spellStart"/>
      <w:r w:rsidRPr="003C48D1">
        <w:rPr>
          <w:rFonts w:eastAsia="Calibri" w:cs="Times New Roman"/>
          <w:color w:val="000000"/>
          <w:sz w:val="20"/>
          <w:szCs w:val="20"/>
        </w:rPr>
        <w:t>электрозаряженность</w:t>
      </w:r>
      <w:proofErr w:type="spellEnd"/>
      <w:r w:rsidRPr="003C48D1">
        <w:rPr>
          <w:rFonts w:eastAsia="Calibri" w:cs="Times New Roman"/>
          <w:color w:val="000000"/>
          <w:sz w:val="20"/>
          <w:szCs w:val="20"/>
        </w:rPr>
        <w:t>, радиоактивность.</w:t>
      </w:r>
    </w:p>
    <w:p w:rsidR="003C48D1" w:rsidRPr="003C48D1" w:rsidRDefault="003C48D1" w:rsidP="003C48D1">
      <w:pPr>
        <w:spacing w:after="200"/>
        <w:contextualSpacing/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b/>
          <w:bCs/>
          <w:i/>
          <w:iCs/>
          <w:color w:val="000000"/>
          <w:sz w:val="20"/>
          <w:szCs w:val="20"/>
        </w:rPr>
        <w:t>Химический состав пыли.</w:t>
      </w:r>
      <w:r w:rsidRPr="003C48D1">
        <w:rPr>
          <w:rFonts w:eastAsia="Calibri" w:cs="Times New Roman"/>
          <w:color w:val="000000"/>
          <w:sz w:val="20"/>
          <w:szCs w:val="20"/>
        </w:rPr>
        <w:t xml:space="preserve"> В зависимости от состава пыль может оказывать на организм </w:t>
      </w:r>
      <w:proofErr w:type="spellStart"/>
      <w:r w:rsidRPr="003C48D1">
        <w:rPr>
          <w:rFonts w:eastAsia="Calibri" w:cs="Times New Roman"/>
          <w:color w:val="000000"/>
          <w:sz w:val="20"/>
          <w:szCs w:val="20"/>
        </w:rPr>
        <w:t>фиборгенное</w:t>
      </w:r>
      <w:proofErr w:type="spellEnd"/>
      <w:r w:rsidRPr="003C48D1">
        <w:rPr>
          <w:rFonts w:eastAsia="Calibri" w:cs="Times New Roman"/>
          <w:color w:val="000000"/>
          <w:sz w:val="20"/>
          <w:szCs w:val="20"/>
        </w:rPr>
        <w:t>, раздражающее, токсическое, аллергенное действие. Первостепенное значение для развития пылевых заболеваний легких имеет минералогический состав пыли, особенно содержание в пыли диоксида кремния.</w:t>
      </w:r>
    </w:p>
    <w:p w:rsidR="003C48D1" w:rsidRPr="003C48D1" w:rsidRDefault="003C48D1" w:rsidP="003C48D1">
      <w:pPr>
        <w:spacing w:after="200"/>
        <w:contextualSpacing/>
        <w:rPr>
          <w:rFonts w:eastAsia="Calibri" w:cs="Times New Roman"/>
          <w:color w:val="000000"/>
          <w:sz w:val="20"/>
          <w:szCs w:val="20"/>
        </w:rPr>
      </w:pPr>
      <w:proofErr w:type="spellStart"/>
      <w:r w:rsidRPr="003C48D1">
        <w:rPr>
          <w:rFonts w:eastAsia="Calibri" w:cs="Times New Roman"/>
          <w:color w:val="000000"/>
          <w:sz w:val="20"/>
          <w:szCs w:val="20"/>
        </w:rPr>
        <w:t>Фиброгенные</w:t>
      </w:r>
      <w:proofErr w:type="spellEnd"/>
      <w:r w:rsidRPr="003C48D1">
        <w:rPr>
          <w:rFonts w:eastAsia="Calibri" w:cs="Times New Roman"/>
          <w:color w:val="000000"/>
          <w:sz w:val="20"/>
          <w:szCs w:val="20"/>
        </w:rPr>
        <w:t xml:space="preserve"> свойства кремния зависят от структуры кристаллической решетки: наиболее агрессивными являются получаемые в результате нагрева, конденсации и перекристаллизации двуокиси кремния - </w:t>
      </w:r>
      <w:proofErr w:type="spellStart"/>
      <w:r w:rsidRPr="003C48D1">
        <w:rPr>
          <w:rFonts w:eastAsia="Calibri" w:cs="Times New Roman"/>
          <w:color w:val="000000"/>
          <w:sz w:val="20"/>
          <w:szCs w:val="20"/>
        </w:rPr>
        <w:t>тридимит</w:t>
      </w:r>
      <w:proofErr w:type="spellEnd"/>
      <w:r w:rsidRPr="003C48D1">
        <w:rPr>
          <w:rFonts w:eastAsia="Calibri" w:cs="Times New Roman"/>
          <w:color w:val="000000"/>
          <w:sz w:val="20"/>
          <w:szCs w:val="20"/>
        </w:rPr>
        <w:t xml:space="preserve">, </w:t>
      </w:r>
      <w:proofErr w:type="spellStart"/>
      <w:r w:rsidRPr="003C48D1">
        <w:rPr>
          <w:rFonts w:eastAsia="Calibri" w:cs="Times New Roman"/>
          <w:color w:val="000000"/>
          <w:sz w:val="20"/>
          <w:szCs w:val="20"/>
        </w:rPr>
        <w:t>кристобалит</w:t>
      </w:r>
      <w:proofErr w:type="spellEnd"/>
      <w:r w:rsidRPr="003C48D1">
        <w:rPr>
          <w:rFonts w:eastAsia="Calibri" w:cs="Times New Roman"/>
          <w:color w:val="000000"/>
          <w:sz w:val="20"/>
          <w:szCs w:val="20"/>
        </w:rPr>
        <w:t xml:space="preserve">. </w:t>
      </w:r>
      <w:proofErr w:type="gramStart"/>
      <w:r w:rsidRPr="003C48D1">
        <w:rPr>
          <w:rFonts w:eastAsia="Calibri" w:cs="Times New Roman"/>
          <w:color w:val="000000"/>
          <w:sz w:val="20"/>
          <w:szCs w:val="20"/>
        </w:rPr>
        <w:t>Меньшей</w:t>
      </w:r>
      <w:proofErr w:type="gramEnd"/>
      <w:r w:rsidRPr="003C48D1">
        <w:rPr>
          <w:rFonts w:eastAsia="Calibri" w:cs="Times New Roman"/>
          <w:color w:val="000000"/>
          <w:sz w:val="20"/>
          <w:szCs w:val="20"/>
        </w:rPr>
        <w:t xml:space="preserve">, но достаточно высокой </w:t>
      </w:r>
      <w:proofErr w:type="spellStart"/>
      <w:r w:rsidRPr="003C48D1">
        <w:rPr>
          <w:rFonts w:eastAsia="Calibri" w:cs="Times New Roman"/>
          <w:color w:val="000000"/>
          <w:sz w:val="20"/>
          <w:szCs w:val="20"/>
        </w:rPr>
        <w:t>фиброгенностью</w:t>
      </w:r>
      <w:proofErr w:type="spellEnd"/>
      <w:r w:rsidRPr="003C48D1">
        <w:rPr>
          <w:rFonts w:eastAsia="Calibri" w:cs="Times New Roman"/>
          <w:color w:val="000000"/>
          <w:sz w:val="20"/>
          <w:szCs w:val="20"/>
        </w:rPr>
        <w:t xml:space="preserve"> обладает кристаллический кремнезем. Аморфный диоксид кремния с разрушенной кристаллической решеткой менее </w:t>
      </w:r>
      <w:proofErr w:type="spellStart"/>
      <w:r w:rsidRPr="003C48D1">
        <w:rPr>
          <w:rFonts w:eastAsia="Calibri" w:cs="Times New Roman"/>
          <w:color w:val="000000"/>
          <w:sz w:val="20"/>
          <w:szCs w:val="20"/>
        </w:rPr>
        <w:t>фиброгенен</w:t>
      </w:r>
      <w:proofErr w:type="spellEnd"/>
      <w:r w:rsidRPr="003C48D1">
        <w:rPr>
          <w:rFonts w:eastAsia="Calibri" w:cs="Times New Roman"/>
          <w:color w:val="000000"/>
          <w:sz w:val="20"/>
          <w:szCs w:val="20"/>
        </w:rPr>
        <w:t>.</w:t>
      </w:r>
    </w:p>
    <w:p w:rsidR="003C48D1" w:rsidRPr="003C48D1" w:rsidRDefault="003C48D1" w:rsidP="003C48D1">
      <w:pPr>
        <w:contextualSpacing/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color w:val="000000"/>
          <w:sz w:val="20"/>
          <w:szCs w:val="20"/>
        </w:rPr>
        <w:t xml:space="preserve">Химическая активность зависит от общей площади поверхности пылинок. Обожженные продукты - керамзит, вермикулит, перлит и др. благодаря увеличенной общей поверхности обладают более выраженным </w:t>
      </w:r>
      <w:proofErr w:type="spellStart"/>
      <w:r w:rsidRPr="003C48D1">
        <w:rPr>
          <w:rFonts w:eastAsia="Calibri" w:cs="Times New Roman"/>
          <w:color w:val="000000"/>
          <w:sz w:val="20"/>
          <w:szCs w:val="20"/>
        </w:rPr>
        <w:t>фиброгенным</w:t>
      </w:r>
      <w:proofErr w:type="spellEnd"/>
      <w:r w:rsidRPr="003C48D1">
        <w:rPr>
          <w:rFonts w:eastAsia="Calibri" w:cs="Times New Roman"/>
          <w:color w:val="000000"/>
          <w:sz w:val="20"/>
          <w:szCs w:val="20"/>
        </w:rPr>
        <w:t xml:space="preserve"> действием на легочную ткань, чем сырые, идущие на их изготовление. Иногда незначительная примесь какого-либо химического агрессивного соединения изменяет направленность и силу действия пыли. Например, наличие шестивалентного хрома в цементах до 0,001% усиливает аллергенные свойства пыли.</w:t>
      </w:r>
    </w:p>
    <w:p w:rsidR="003C48D1" w:rsidRPr="003C48D1" w:rsidRDefault="003C48D1" w:rsidP="003C48D1">
      <w:pPr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color w:val="000000"/>
          <w:sz w:val="20"/>
          <w:szCs w:val="20"/>
        </w:rPr>
        <w:t xml:space="preserve">Растворимость пыли, зависящая от ее химического состава, имеет определенное гигиеническое значение. Некоторые пыли, например </w:t>
      </w:r>
      <w:proofErr w:type="gramStart"/>
      <w:r w:rsidRPr="003C48D1">
        <w:rPr>
          <w:rFonts w:eastAsia="Calibri" w:cs="Times New Roman"/>
          <w:color w:val="000000"/>
          <w:sz w:val="20"/>
          <w:szCs w:val="20"/>
        </w:rPr>
        <w:t>сахарная</w:t>
      </w:r>
      <w:proofErr w:type="gramEnd"/>
      <w:r w:rsidRPr="003C48D1">
        <w:rPr>
          <w:rFonts w:eastAsia="Calibri" w:cs="Times New Roman"/>
          <w:color w:val="000000"/>
          <w:sz w:val="20"/>
          <w:szCs w:val="20"/>
        </w:rPr>
        <w:t xml:space="preserve">, быстро растворяясь в организме, не оказывают на него вредного действия. Нерастворимая, в частности, волокнистая пыль надолго задерживается в воздухоносных путях, нередко приводя к развитию патологического состояния. Хорошая растворимость токсических </w:t>
      </w:r>
      <w:proofErr w:type="spellStart"/>
      <w:r w:rsidRPr="003C48D1">
        <w:rPr>
          <w:rFonts w:eastAsia="Calibri" w:cs="Times New Roman"/>
          <w:color w:val="000000"/>
          <w:sz w:val="20"/>
          <w:szCs w:val="20"/>
        </w:rPr>
        <w:t>пылей</w:t>
      </w:r>
      <w:proofErr w:type="spellEnd"/>
      <w:r w:rsidRPr="003C48D1">
        <w:rPr>
          <w:rFonts w:eastAsia="Calibri" w:cs="Times New Roman"/>
          <w:color w:val="000000"/>
          <w:sz w:val="20"/>
          <w:szCs w:val="20"/>
        </w:rPr>
        <w:t xml:space="preserve"> способствует быстрому развитию явлений отравления.</w:t>
      </w:r>
    </w:p>
    <w:p w:rsidR="003C48D1" w:rsidRPr="003C48D1" w:rsidRDefault="003C48D1" w:rsidP="003C48D1">
      <w:pPr>
        <w:contextualSpacing/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color w:val="000000"/>
          <w:sz w:val="20"/>
          <w:szCs w:val="20"/>
        </w:rPr>
        <w:t>Вредное действие пыли зависит от степени отклонения ее рН реакции от рН слизистой оболочки дыхательных путей, которая колеблется от 6,8 до 7,4. Изменения реакции в ту или другую сторону оказывает неблагоприятное действие на работу мерцательного эпителия, затрудняя процессы элиминации.</w:t>
      </w:r>
    </w:p>
    <w:p w:rsidR="003C48D1" w:rsidRPr="003C48D1" w:rsidRDefault="003C48D1" w:rsidP="003C48D1">
      <w:pPr>
        <w:spacing w:after="200"/>
        <w:contextualSpacing/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b/>
          <w:bCs/>
          <w:i/>
          <w:iCs/>
          <w:color w:val="000000"/>
          <w:sz w:val="20"/>
          <w:szCs w:val="20"/>
        </w:rPr>
        <w:t>Дисперсность пыли.</w:t>
      </w:r>
      <w:r w:rsidRPr="003C48D1">
        <w:rPr>
          <w:rFonts w:eastAsia="Calibri" w:cs="Times New Roman"/>
          <w:color w:val="000000"/>
          <w:sz w:val="20"/>
          <w:szCs w:val="20"/>
        </w:rPr>
        <w:t> Как система, состоящая из частиц, взвешенных в газе, аэрозоли характеризуются степенью дисперсности, т. е. размером частиц дисперсной фазы. Дисперсность производственной пыли имеет большое гигиеническое значение, так как от размера пылевых частиц, их удельного веса и формы зависит длительность пребывания пыли в воздухе и характер воздействия на органы дыхания.</w:t>
      </w:r>
    </w:p>
    <w:p w:rsidR="003C48D1" w:rsidRPr="003C48D1" w:rsidRDefault="003C48D1" w:rsidP="003C48D1">
      <w:pPr>
        <w:spacing w:after="200"/>
        <w:contextualSpacing/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color w:val="000000"/>
          <w:sz w:val="20"/>
          <w:szCs w:val="20"/>
        </w:rPr>
        <w:t>В зависимости от дисперсности различают видимую, пыль размером более 10 мкм, микроскопическую - размером от 0,25 до 10 мкм, ультрамикроскопическую - менее 0,25 мкм.</w:t>
      </w:r>
    </w:p>
    <w:p w:rsidR="003C48D1" w:rsidRPr="003C48D1" w:rsidRDefault="003C48D1" w:rsidP="003C48D1">
      <w:pPr>
        <w:contextualSpacing/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color w:val="000000"/>
          <w:sz w:val="20"/>
          <w:szCs w:val="20"/>
        </w:rPr>
        <w:t xml:space="preserve">Дисперсность аэрозолей определяет скорость оседания частиц во внешней среде. Мельчайшие частицы размером 0,01 - 0,1 мкм могут находиться в воздухе длительное время в состоянии броуновского движения. Более крупные оседают из воздуха со скоростью, обусловленной их размером и удельным весом. Скорость оседания крупных частиц определяется законом Ньютона (с ускорением силы тяжести.), мелких - от 0,1 до 100 мкм законом Стокса </w:t>
      </w:r>
      <w:proofErr w:type="gramStart"/>
      <w:r w:rsidRPr="003C48D1">
        <w:rPr>
          <w:rFonts w:eastAsia="Calibri" w:cs="Times New Roman"/>
          <w:color w:val="000000"/>
          <w:sz w:val="20"/>
          <w:szCs w:val="20"/>
        </w:rPr>
        <w:t xml:space="preserve">( </w:t>
      </w:r>
      <w:proofErr w:type="gramEnd"/>
      <w:r w:rsidRPr="003C48D1">
        <w:rPr>
          <w:rFonts w:eastAsia="Calibri" w:cs="Times New Roman"/>
          <w:color w:val="000000"/>
          <w:sz w:val="20"/>
          <w:szCs w:val="20"/>
        </w:rPr>
        <w:t>с ускорением свободного падения).</w:t>
      </w:r>
    </w:p>
    <w:p w:rsidR="003C48D1" w:rsidRPr="003C48D1" w:rsidRDefault="003C48D1" w:rsidP="003C48D1">
      <w:pPr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color w:val="000000"/>
          <w:sz w:val="20"/>
          <w:szCs w:val="20"/>
        </w:rPr>
        <w:t>В производственных условиях вследствие конвекционных токов, работы машин, вентиляционных установок воздух находится в подвижном состоянии, что мешает выпадению мельчайших частиц.</w:t>
      </w:r>
    </w:p>
    <w:p w:rsidR="003C48D1" w:rsidRPr="003C48D1" w:rsidRDefault="003C48D1" w:rsidP="003C48D1">
      <w:pPr>
        <w:contextualSpacing/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color w:val="000000"/>
          <w:sz w:val="20"/>
          <w:szCs w:val="20"/>
        </w:rPr>
        <w:t>Размеры аэрозолей дезинтеграции зависят от твердости исходного вещества. Чем тверже вещество, подлежащее дезинтеграции, тем выше степень дисперсности и больше частиц в единице объема аэрозолей. Аэрозоли дезинтеграции малого диаметра и пылинки волокнистой формы быстрее укрупняются при наличии в воздухе водяных аэрозолей.</w:t>
      </w:r>
    </w:p>
    <w:p w:rsidR="003C48D1" w:rsidRPr="003C48D1" w:rsidRDefault="003C48D1" w:rsidP="003C48D1">
      <w:pPr>
        <w:contextualSpacing/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color w:val="000000"/>
          <w:sz w:val="20"/>
          <w:szCs w:val="20"/>
        </w:rPr>
        <w:t xml:space="preserve">Аэрозоли </w:t>
      </w:r>
      <w:proofErr w:type="gramStart"/>
      <w:r w:rsidRPr="003C48D1">
        <w:rPr>
          <w:rFonts w:eastAsia="Calibri" w:cs="Times New Roman"/>
          <w:color w:val="000000"/>
          <w:sz w:val="20"/>
          <w:szCs w:val="20"/>
        </w:rPr>
        <w:t>конденсации</w:t>
      </w:r>
      <w:proofErr w:type="gramEnd"/>
      <w:r w:rsidRPr="003C48D1">
        <w:rPr>
          <w:rFonts w:eastAsia="Calibri" w:cs="Times New Roman"/>
          <w:color w:val="000000"/>
          <w:sz w:val="20"/>
          <w:szCs w:val="20"/>
        </w:rPr>
        <w:t xml:space="preserve"> образующиеся при металлургических процессах, при выплавке ферросплавов, конверторном переделе чугуна, выплавке стали легче подвергаются </w:t>
      </w:r>
      <w:proofErr w:type="spellStart"/>
      <w:r w:rsidRPr="003C48D1">
        <w:rPr>
          <w:rFonts w:eastAsia="Calibri" w:cs="Times New Roman"/>
          <w:color w:val="000000"/>
          <w:sz w:val="20"/>
          <w:szCs w:val="20"/>
        </w:rPr>
        <w:t>флоккуляции</w:t>
      </w:r>
      <w:proofErr w:type="spellEnd"/>
      <w:r w:rsidRPr="003C48D1">
        <w:rPr>
          <w:rFonts w:eastAsia="Calibri" w:cs="Times New Roman"/>
          <w:color w:val="000000"/>
          <w:sz w:val="20"/>
          <w:szCs w:val="20"/>
        </w:rPr>
        <w:t xml:space="preserve"> и оседанию конгломератов, чем аэрозоли дезинтеграции. Почти все частицы пыли окиси магния состоят из конгломератов, в то время как частицы кварцевой пыли даже мельчайших размеров конгломератов почти </w:t>
      </w:r>
      <w:r w:rsidRPr="003C48D1">
        <w:rPr>
          <w:rFonts w:eastAsia="Calibri" w:cs="Times New Roman"/>
          <w:color w:val="000000"/>
          <w:sz w:val="20"/>
          <w:szCs w:val="20"/>
        </w:rPr>
        <w:lastRenderedPageBreak/>
        <w:t xml:space="preserve">не образуют. Увлажнение воздуха путем распыления влаги способствует </w:t>
      </w:r>
      <w:proofErr w:type="spellStart"/>
      <w:r w:rsidRPr="003C48D1">
        <w:rPr>
          <w:rFonts w:eastAsia="Calibri" w:cs="Times New Roman"/>
          <w:color w:val="000000"/>
          <w:sz w:val="20"/>
          <w:szCs w:val="20"/>
        </w:rPr>
        <w:t>флоккуляции</w:t>
      </w:r>
      <w:proofErr w:type="spellEnd"/>
      <w:r w:rsidRPr="003C48D1">
        <w:rPr>
          <w:rFonts w:eastAsia="Calibri" w:cs="Times New Roman"/>
          <w:color w:val="000000"/>
          <w:sz w:val="20"/>
          <w:szCs w:val="20"/>
        </w:rPr>
        <w:t>. В закрытых помещениях со временем происходит полное выпадение частиц.</w:t>
      </w:r>
    </w:p>
    <w:p w:rsidR="003C48D1" w:rsidRPr="003C48D1" w:rsidRDefault="003C48D1" w:rsidP="003C48D1">
      <w:pPr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color w:val="000000"/>
          <w:sz w:val="20"/>
          <w:szCs w:val="20"/>
        </w:rPr>
        <w:t>Производственная пыль, как правило, полидисперсная, т. е. в воздухе встречаются одновременно пылевые частицы различных размеров. В любом образце пыли обычно число мелких пылевых частиц больше, чем крупных. В большинстве случаев до 60 - 80% частиц пыли имеют диаметр до 2 мкм, 10 - 20% - от 2 до 5 мкм и до 10% - свыше 10 мкм. Однако общий вес пылевых частиц от 2 мкм весьма незначителен и, как правило, не превышает 1 - 3% веса всего образца пыли. От степени дисперсности зависит общий процент  задержки пылевых частиц в органах дыхания, а также уровень, на котором они оседают в дыхательных путях.</w:t>
      </w:r>
    </w:p>
    <w:p w:rsidR="003C48D1" w:rsidRPr="003C48D1" w:rsidRDefault="003C48D1" w:rsidP="003C48D1">
      <w:pPr>
        <w:contextualSpacing/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color w:val="000000"/>
          <w:sz w:val="20"/>
          <w:szCs w:val="20"/>
        </w:rPr>
        <w:t>В легкие при дыхании проникает пыль, размером от 0,2 до 5 мкм. Более крупные частицы задерживаются в верхних дыхательных путях.</w:t>
      </w:r>
    </w:p>
    <w:p w:rsidR="003C48D1" w:rsidRPr="003C48D1" w:rsidRDefault="003C48D1" w:rsidP="003C48D1">
      <w:pPr>
        <w:spacing w:after="200"/>
        <w:contextualSpacing/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color w:val="000000"/>
          <w:sz w:val="20"/>
          <w:szCs w:val="20"/>
        </w:rPr>
        <w:t>По мере уменьшения размеров частиц возрастает степень задержки их в глубоких отделах легких. Выведение пыли также зависит от размеров частиц. Крупные частицы удаляются из организма под влиянием мерцательных движений ресничек и слизи.</w:t>
      </w:r>
    </w:p>
    <w:p w:rsidR="003C48D1" w:rsidRPr="003C48D1" w:rsidRDefault="003C48D1" w:rsidP="003C48D1">
      <w:pPr>
        <w:spacing w:after="200"/>
        <w:contextualSpacing/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color w:val="000000"/>
          <w:sz w:val="20"/>
          <w:szCs w:val="20"/>
        </w:rPr>
        <w:t xml:space="preserve">Дисперсность частиц имеет значение не только для элиминации пыли из легких. От величины частиц зависит, степень </w:t>
      </w:r>
      <w:proofErr w:type="spellStart"/>
      <w:r w:rsidRPr="003C48D1">
        <w:rPr>
          <w:rFonts w:eastAsia="Calibri" w:cs="Times New Roman"/>
          <w:color w:val="000000"/>
          <w:sz w:val="20"/>
          <w:szCs w:val="20"/>
        </w:rPr>
        <w:t>фиброгенного</w:t>
      </w:r>
      <w:proofErr w:type="spellEnd"/>
      <w:r w:rsidRPr="003C48D1">
        <w:rPr>
          <w:rFonts w:eastAsia="Calibri" w:cs="Times New Roman"/>
          <w:color w:val="000000"/>
          <w:sz w:val="20"/>
          <w:szCs w:val="20"/>
        </w:rPr>
        <w:t xml:space="preserve"> действия пыли. С повышением дисперсности степень биологической агрессивности пыли увеличивается до </w:t>
      </w:r>
      <w:proofErr w:type="gramStart"/>
      <w:r w:rsidRPr="003C48D1">
        <w:rPr>
          <w:rFonts w:eastAsia="Calibri" w:cs="Times New Roman"/>
          <w:color w:val="000000"/>
          <w:sz w:val="20"/>
          <w:szCs w:val="20"/>
        </w:rPr>
        <w:t>определенного</w:t>
      </w:r>
      <w:proofErr w:type="gramEnd"/>
      <w:r w:rsidRPr="003C48D1">
        <w:rPr>
          <w:rFonts w:eastAsia="Calibri" w:cs="Times New Roman"/>
          <w:color w:val="000000"/>
          <w:sz w:val="20"/>
          <w:szCs w:val="20"/>
        </w:rPr>
        <w:t xml:space="preserve"> проделала, а затем уменьшается. Наибольшей </w:t>
      </w:r>
      <w:proofErr w:type="spellStart"/>
      <w:r w:rsidRPr="003C48D1">
        <w:rPr>
          <w:rFonts w:eastAsia="Calibri" w:cs="Times New Roman"/>
          <w:color w:val="000000"/>
          <w:sz w:val="20"/>
          <w:szCs w:val="20"/>
        </w:rPr>
        <w:t>фиброгенной</w:t>
      </w:r>
      <w:proofErr w:type="spellEnd"/>
      <w:r w:rsidRPr="003C48D1">
        <w:rPr>
          <w:rFonts w:eastAsia="Calibri" w:cs="Times New Roman"/>
          <w:color w:val="000000"/>
          <w:sz w:val="20"/>
          <w:szCs w:val="20"/>
        </w:rPr>
        <w:t xml:space="preserve"> активностью обладают аэрозоли дезинтеграции с размером пылинок от 1 – 2 до 5 мкм и аэрозоли конденсации с частицами менее 0,3 – 0,4 мкм. В этиологии пылевых бронхитов наименее активны пылевые частицы свыше 5 мкм. Уменьшение </w:t>
      </w:r>
      <w:proofErr w:type="spellStart"/>
      <w:r w:rsidRPr="003C48D1">
        <w:rPr>
          <w:rFonts w:eastAsia="Calibri" w:cs="Times New Roman"/>
          <w:color w:val="000000"/>
          <w:sz w:val="20"/>
          <w:szCs w:val="20"/>
        </w:rPr>
        <w:t>фиброгенности</w:t>
      </w:r>
      <w:proofErr w:type="spellEnd"/>
      <w:r w:rsidRPr="003C48D1">
        <w:rPr>
          <w:rFonts w:eastAsia="Calibri" w:cs="Times New Roman"/>
          <w:color w:val="000000"/>
          <w:sz w:val="20"/>
          <w:szCs w:val="20"/>
        </w:rPr>
        <w:t xml:space="preserve"> аэрозоля конденсации двуокиси кремния с размером частиц 0,05 мкм и менее объясняется тем, что скорость выведения его из легких опережает темпы проявления </w:t>
      </w:r>
      <w:proofErr w:type="spellStart"/>
      <w:r w:rsidRPr="003C48D1">
        <w:rPr>
          <w:rFonts w:eastAsia="Calibri" w:cs="Times New Roman"/>
          <w:color w:val="000000"/>
          <w:sz w:val="20"/>
          <w:szCs w:val="20"/>
        </w:rPr>
        <w:t>цитотоксичности</w:t>
      </w:r>
      <w:proofErr w:type="spellEnd"/>
      <w:r w:rsidRPr="003C48D1">
        <w:rPr>
          <w:rFonts w:eastAsia="Calibri" w:cs="Times New Roman"/>
          <w:color w:val="000000"/>
          <w:sz w:val="20"/>
          <w:szCs w:val="20"/>
        </w:rPr>
        <w:t>.</w:t>
      </w:r>
    </w:p>
    <w:p w:rsidR="003C48D1" w:rsidRPr="003C48D1" w:rsidRDefault="003C48D1" w:rsidP="003C48D1">
      <w:pPr>
        <w:spacing w:after="200"/>
        <w:contextualSpacing/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color w:val="000000"/>
          <w:sz w:val="20"/>
          <w:szCs w:val="20"/>
        </w:rPr>
        <w:t xml:space="preserve">Исследованиями Е. В. </w:t>
      </w:r>
      <w:proofErr w:type="spellStart"/>
      <w:r w:rsidRPr="003C48D1">
        <w:rPr>
          <w:rFonts w:eastAsia="Calibri" w:cs="Times New Roman"/>
          <w:color w:val="000000"/>
          <w:sz w:val="20"/>
          <w:szCs w:val="20"/>
        </w:rPr>
        <w:t>Хухриной</w:t>
      </w:r>
      <w:proofErr w:type="spellEnd"/>
      <w:r w:rsidRPr="003C48D1">
        <w:rPr>
          <w:rFonts w:eastAsia="Calibri" w:cs="Times New Roman"/>
          <w:color w:val="000000"/>
          <w:sz w:val="20"/>
          <w:szCs w:val="20"/>
        </w:rPr>
        <w:t xml:space="preserve"> показано, что степень </w:t>
      </w:r>
      <w:proofErr w:type="spellStart"/>
      <w:r w:rsidRPr="003C48D1">
        <w:rPr>
          <w:rFonts w:eastAsia="Calibri" w:cs="Times New Roman"/>
          <w:color w:val="000000"/>
          <w:sz w:val="20"/>
          <w:szCs w:val="20"/>
        </w:rPr>
        <w:t>фиброгенной</w:t>
      </w:r>
      <w:proofErr w:type="spellEnd"/>
      <w:r w:rsidRPr="003C48D1">
        <w:rPr>
          <w:rFonts w:eastAsia="Calibri" w:cs="Times New Roman"/>
          <w:color w:val="000000"/>
          <w:sz w:val="20"/>
          <w:szCs w:val="20"/>
        </w:rPr>
        <w:t xml:space="preserve"> опасности пыли зависит от ее массы, поступившей в организм, и от дисперсности. При неодинаковой массе пыли и различной дисперсности наиболее опасна пыль с преобладанием пылевых частиц размером 1 – 2 мкм.</w:t>
      </w:r>
    </w:p>
    <w:p w:rsidR="003C48D1" w:rsidRPr="003C48D1" w:rsidRDefault="003C48D1" w:rsidP="003C48D1">
      <w:pPr>
        <w:spacing w:after="200"/>
        <w:contextualSpacing/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color w:val="000000"/>
          <w:sz w:val="20"/>
          <w:szCs w:val="20"/>
        </w:rPr>
        <w:t>По-видимому, большая площадь соприкосновения мелких пылевых частиц с тканью легкого и большие их количества обусловливают более выраженную ответную реакцию организма.</w:t>
      </w:r>
    </w:p>
    <w:p w:rsidR="003C48D1" w:rsidRPr="003C48D1" w:rsidRDefault="003C48D1" w:rsidP="003C48D1">
      <w:pPr>
        <w:spacing w:after="200"/>
        <w:contextualSpacing/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color w:val="000000"/>
          <w:sz w:val="20"/>
          <w:szCs w:val="20"/>
        </w:rPr>
        <w:t>С повышением дисперсности пыли увеличивается поверхность частиц (отношение поверхности частиц к их массе), повышается ее химическая активность и сорбционная способность. Пылевые частицы сорбируют своей поверхностью газы, пары, радиоактивные вещества, ионы, свободные радикалы и др. Так, пыль доменного газа сорбирует оксид углерода, угольная пыль – молекулы газов СО</w:t>
      </w:r>
      <w:r w:rsidRPr="003C48D1">
        <w:rPr>
          <w:rFonts w:eastAsia="Calibri" w:cs="Times New Roman"/>
          <w:color w:val="000000"/>
          <w:sz w:val="20"/>
          <w:szCs w:val="20"/>
          <w:vertAlign w:val="subscript"/>
        </w:rPr>
        <w:t>2</w:t>
      </w:r>
      <w:r w:rsidRPr="003C48D1">
        <w:rPr>
          <w:rFonts w:eastAsia="Calibri" w:cs="Times New Roman"/>
          <w:color w:val="000000"/>
          <w:sz w:val="20"/>
          <w:szCs w:val="20"/>
        </w:rPr>
        <w:t xml:space="preserve">, </w:t>
      </w:r>
      <w:proofErr w:type="gramStart"/>
      <w:r w:rsidRPr="003C48D1">
        <w:rPr>
          <w:rFonts w:eastAsia="Calibri" w:cs="Times New Roman"/>
          <w:color w:val="000000"/>
          <w:sz w:val="20"/>
          <w:szCs w:val="20"/>
        </w:rPr>
        <w:t>СО</w:t>
      </w:r>
      <w:proofErr w:type="gramEnd"/>
      <w:r w:rsidRPr="003C48D1">
        <w:rPr>
          <w:rFonts w:eastAsia="Calibri" w:cs="Times New Roman"/>
          <w:color w:val="000000"/>
          <w:sz w:val="20"/>
          <w:szCs w:val="20"/>
        </w:rPr>
        <w:t xml:space="preserve">, метана. </w:t>
      </w:r>
      <w:proofErr w:type="spellStart"/>
      <w:r w:rsidRPr="003C48D1">
        <w:rPr>
          <w:rFonts w:eastAsia="Calibri" w:cs="Times New Roman"/>
          <w:color w:val="000000"/>
          <w:sz w:val="20"/>
          <w:szCs w:val="20"/>
        </w:rPr>
        <w:t>Вды</w:t>
      </w:r>
      <w:proofErr w:type="gramStart"/>
      <w:r w:rsidRPr="003C48D1">
        <w:rPr>
          <w:rFonts w:eastAsia="Calibri" w:cs="Times New Roman"/>
          <w:color w:val="000000"/>
          <w:sz w:val="20"/>
          <w:szCs w:val="20"/>
        </w:rPr>
        <w:t>xa</w:t>
      </w:r>
      <w:proofErr w:type="gramEnd"/>
      <w:r w:rsidRPr="003C48D1">
        <w:rPr>
          <w:rFonts w:eastAsia="Calibri" w:cs="Times New Roman"/>
          <w:color w:val="000000"/>
          <w:sz w:val="20"/>
          <w:szCs w:val="20"/>
        </w:rPr>
        <w:t>ниe</w:t>
      </w:r>
      <w:proofErr w:type="spellEnd"/>
      <w:r w:rsidRPr="003C48D1">
        <w:rPr>
          <w:rFonts w:eastAsia="Calibri" w:cs="Times New Roman"/>
          <w:color w:val="000000"/>
          <w:sz w:val="20"/>
          <w:szCs w:val="20"/>
        </w:rPr>
        <w:t xml:space="preserve"> с пылью токсических веществ усиливает вредное действие пыли. Действие пыли на организм усиливается благодаря адсорбции на ней свободных радикалов, обладающих способностью к цепным реакциям и весьма высокой химической активностью. Свободные радикалы образуются при процессах горения, под действием радиоактивных излучений и в результате фотохимического действия света. Пылинки сорбируют из воздуха ионы, что уменьшает отрицательную ионизацию воздуха.</w:t>
      </w:r>
    </w:p>
    <w:p w:rsidR="003C48D1" w:rsidRPr="003C48D1" w:rsidRDefault="003C48D1" w:rsidP="003C48D1">
      <w:pPr>
        <w:spacing w:after="200"/>
        <w:contextualSpacing/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color w:val="000000"/>
          <w:sz w:val="20"/>
          <w:szCs w:val="20"/>
        </w:rPr>
        <w:t xml:space="preserve">Важным свойством некоторых </w:t>
      </w:r>
      <w:proofErr w:type="spellStart"/>
      <w:r w:rsidRPr="003C48D1">
        <w:rPr>
          <w:rFonts w:eastAsia="Calibri" w:cs="Times New Roman"/>
          <w:color w:val="000000"/>
          <w:sz w:val="20"/>
          <w:szCs w:val="20"/>
        </w:rPr>
        <w:t>пылей</w:t>
      </w:r>
      <w:proofErr w:type="spellEnd"/>
      <w:r w:rsidRPr="003C48D1">
        <w:rPr>
          <w:rFonts w:eastAsia="Calibri" w:cs="Times New Roman"/>
          <w:color w:val="000000"/>
          <w:sz w:val="20"/>
          <w:szCs w:val="20"/>
        </w:rPr>
        <w:t xml:space="preserve"> является их воспламеняемость и взрывоопасность. Пылевые частицы, сорбируя кислород воздуха, становятся легко воспламеняющимися при наличии источников огня. Известны взрывы каменноугольной, пробковой, сахарной, мучной пыли. Способностью взрываться и воспламеняться при наличии открытого огня обладают также крахмальная, сажевая, алюминиевая, цинковая и некоторые другие виды </w:t>
      </w:r>
      <w:proofErr w:type="spellStart"/>
      <w:r w:rsidRPr="003C48D1">
        <w:rPr>
          <w:rFonts w:eastAsia="Calibri" w:cs="Times New Roman"/>
          <w:color w:val="000000"/>
          <w:sz w:val="20"/>
          <w:szCs w:val="20"/>
        </w:rPr>
        <w:t>пылей</w:t>
      </w:r>
      <w:proofErr w:type="spellEnd"/>
      <w:r w:rsidRPr="003C48D1">
        <w:rPr>
          <w:rFonts w:eastAsia="Calibri" w:cs="Times New Roman"/>
          <w:color w:val="000000"/>
          <w:sz w:val="20"/>
          <w:szCs w:val="20"/>
        </w:rPr>
        <w:t xml:space="preserve">. Для того чтобы произошел взрыв и воспламенение, требуется образование пылевого облака достаточной концентрации и наличие открытого источника огня. Образование пылевого облака может происходить постепенно в результате накопления пыли в воздухе из источника образования пыли и поднятия осевшей пыли. В связи с этим на объектах, где возможно образование взрывоопасной и воспламеняющейся пыли, необходимо следить за своевременным удалением ее с оборудования, ограждений, пола, перекрытий и т. д. Для различных </w:t>
      </w:r>
      <w:proofErr w:type="spellStart"/>
      <w:r w:rsidRPr="003C48D1">
        <w:rPr>
          <w:rFonts w:eastAsia="Calibri" w:cs="Times New Roman"/>
          <w:color w:val="000000"/>
          <w:sz w:val="20"/>
          <w:szCs w:val="20"/>
        </w:rPr>
        <w:t>пылей</w:t>
      </w:r>
      <w:proofErr w:type="spellEnd"/>
      <w:r w:rsidRPr="003C48D1">
        <w:rPr>
          <w:rFonts w:eastAsia="Calibri" w:cs="Times New Roman"/>
          <w:color w:val="000000"/>
          <w:sz w:val="20"/>
          <w:szCs w:val="20"/>
        </w:rPr>
        <w:t xml:space="preserve"> взрывоопасная концентрация вещества </w:t>
      </w:r>
      <w:proofErr w:type="spellStart"/>
      <w:r w:rsidRPr="003C48D1">
        <w:rPr>
          <w:rFonts w:eastAsia="Calibri" w:cs="Times New Roman"/>
          <w:color w:val="000000"/>
          <w:sz w:val="20"/>
          <w:szCs w:val="20"/>
        </w:rPr>
        <w:t>неодинакова</w:t>
      </w:r>
      <w:proofErr w:type="gramStart"/>
      <w:r w:rsidRPr="003C48D1">
        <w:rPr>
          <w:rFonts w:eastAsia="Calibri" w:cs="Times New Roman"/>
          <w:color w:val="000000"/>
          <w:sz w:val="20"/>
          <w:szCs w:val="20"/>
        </w:rPr>
        <w:t>.Д</w:t>
      </w:r>
      <w:proofErr w:type="gramEnd"/>
      <w:r w:rsidRPr="003C48D1">
        <w:rPr>
          <w:rFonts w:eastAsia="Calibri" w:cs="Times New Roman"/>
          <w:color w:val="000000"/>
          <w:sz w:val="20"/>
          <w:szCs w:val="20"/>
        </w:rPr>
        <w:t>ля</w:t>
      </w:r>
      <w:proofErr w:type="spellEnd"/>
      <w:r w:rsidRPr="003C48D1">
        <w:rPr>
          <w:rFonts w:eastAsia="Calibri" w:cs="Times New Roman"/>
          <w:color w:val="000000"/>
          <w:sz w:val="20"/>
          <w:szCs w:val="20"/>
        </w:rPr>
        <w:t xml:space="preserve"> пыли крахмальной, алюминиевой и серной минимальной взрывоопасной концентрацией является 7 г/м</w:t>
      </w:r>
      <w:r w:rsidRPr="003C48D1">
        <w:rPr>
          <w:rFonts w:eastAsia="Calibri" w:cs="Times New Roman"/>
          <w:color w:val="000000"/>
          <w:sz w:val="20"/>
          <w:szCs w:val="20"/>
          <w:vertAlign w:val="superscript"/>
        </w:rPr>
        <w:t>3</w:t>
      </w:r>
      <w:r w:rsidRPr="003C48D1">
        <w:rPr>
          <w:rFonts w:eastAsia="Calibri" w:cs="Times New Roman"/>
          <w:color w:val="000000"/>
          <w:sz w:val="20"/>
          <w:szCs w:val="20"/>
        </w:rPr>
        <w:t> воздуха, для сахарной - 10,3 г/м</w:t>
      </w:r>
      <w:r w:rsidRPr="003C48D1">
        <w:rPr>
          <w:rFonts w:eastAsia="Calibri" w:cs="Times New Roman"/>
          <w:color w:val="000000"/>
          <w:sz w:val="20"/>
          <w:szCs w:val="20"/>
          <w:vertAlign w:val="superscript"/>
        </w:rPr>
        <w:t>3</w:t>
      </w:r>
      <w:r w:rsidRPr="003C48D1">
        <w:rPr>
          <w:rFonts w:eastAsia="Calibri" w:cs="Times New Roman"/>
          <w:color w:val="000000"/>
          <w:sz w:val="20"/>
          <w:szCs w:val="20"/>
        </w:rPr>
        <w:t>.</w:t>
      </w:r>
    </w:p>
    <w:p w:rsidR="003C48D1" w:rsidRPr="003C48D1" w:rsidRDefault="003C48D1" w:rsidP="003C48D1">
      <w:pPr>
        <w:spacing w:after="200"/>
        <w:contextualSpacing/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color w:val="000000"/>
          <w:sz w:val="20"/>
          <w:szCs w:val="20"/>
        </w:rPr>
        <w:t>Значительные концентрации пыли снижают видимость вследствие поглощения светового потока плотными частицами и рассеяния света.</w:t>
      </w:r>
    </w:p>
    <w:p w:rsidR="003C48D1" w:rsidRPr="003C48D1" w:rsidRDefault="003C48D1" w:rsidP="003C48D1">
      <w:pPr>
        <w:spacing w:after="200"/>
        <w:contextualSpacing/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color w:val="000000"/>
          <w:sz w:val="20"/>
          <w:szCs w:val="20"/>
        </w:rPr>
        <w:t>Форма пылинок влияет на поведение в воздухе, при этом частицы неправильной формы (аэрозоли дезинтеграции) способны более длительное время сохраняться в воздухе.</w:t>
      </w:r>
    </w:p>
    <w:p w:rsidR="003C48D1" w:rsidRPr="003C48D1" w:rsidRDefault="003C48D1" w:rsidP="003C48D1">
      <w:pPr>
        <w:contextualSpacing/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color w:val="000000"/>
          <w:sz w:val="20"/>
          <w:szCs w:val="20"/>
        </w:rPr>
        <w:t xml:space="preserve">Аэрозоли конденсации металлов со значительным удельным весом, имеющие форму, близкую к шару или кубу, легко оседают из воздуха, если размер их (по диаметру или стороне) превышает 5 – 10 мкм. Частицы круглой формы не только быстрее оседают, но и легче проникают в легочную ткань. От размеров формы частиц зависит реакция организма, например возникновение литейной лихорадки в производстве цинка. Частицы пыли угля продолговатой формы дольше удерживаются в воздухе, даже если размер их равен 20 мкм. Пылевые частицы слюды, имеющие пластинчатую форму, и пыль стеклянного волокна, имеющая игольчатую форму, могут длительно витать в воздухе, даже если размер их равен 50 мкм и более. Нитевидные частицы асбеста, хлопка, пеньки и др. практически не оседают из </w:t>
      </w:r>
      <w:r w:rsidRPr="003C48D1">
        <w:rPr>
          <w:rFonts w:eastAsia="Calibri" w:cs="Times New Roman"/>
          <w:color w:val="000000"/>
          <w:sz w:val="20"/>
          <w:szCs w:val="20"/>
        </w:rPr>
        <w:lastRenderedPageBreak/>
        <w:t xml:space="preserve">воздуха, даже если длина их превышает сотни и тысячи микрон. Пыль хлопка, льна, асбеста, слюды, угля раздражает слизистые оболочки верхних дыхательных путей; волокнистые пыли плохо </w:t>
      </w:r>
      <w:proofErr w:type="spellStart"/>
      <w:r w:rsidRPr="003C48D1">
        <w:rPr>
          <w:rFonts w:eastAsia="Calibri" w:cs="Times New Roman"/>
          <w:color w:val="000000"/>
          <w:sz w:val="20"/>
          <w:szCs w:val="20"/>
        </w:rPr>
        <w:t>фагоцитируются</w:t>
      </w:r>
      <w:proofErr w:type="spellEnd"/>
      <w:r w:rsidRPr="003C48D1">
        <w:rPr>
          <w:rFonts w:eastAsia="Calibri" w:cs="Times New Roman"/>
          <w:color w:val="000000"/>
          <w:sz w:val="20"/>
          <w:szCs w:val="20"/>
        </w:rPr>
        <w:t>. Игольчатая пыль стекловолокна раздражает кожу, вызывает зуд. Форма и консистенция теряют свое значение при высокой дисперсности пыли.</w:t>
      </w:r>
    </w:p>
    <w:p w:rsidR="003C48D1" w:rsidRPr="003C48D1" w:rsidRDefault="003C48D1" w:rsidP="003C48D1">
      <w:pPr>
        <w:rPr>
          <w:rFonts w:eastAsia="Times New Roman" w:cs="Times New Roman"/>
          <w:sz w:val="20"/>
          <w:szCs w:val="20"/>
          <w:lang w:eastAsia="ru-RU"/>
        </w:rPr>
      </w:pPr>
      <w:r w:rsidRPr="003C48D1">
        <w:rPr>
          <w:rFonts w:eastAsia="Times New Roman" w:cs="Times New Roman"/>
          <w:sz w:val="20"/>
          <w:szCs w:val="20"/>
          <w:lang w:eastAsia="ru-RU"/>
        </w:rPr>
        <w:t>Твердость частиц пыли не имеет большого значения в развитии патологии. Об этом свидетельствует факт, что пыль корунда и карборунда - более твердых веществ, чем многие минералы, не так вредна, как пыль кварца, вещества менее твердого.</w:t>
      </w:r>
    </w:p>
    <w:p w:rsidR="003C48D1" w:rsidRPr="003C48D1" w:rsidRDefault="003C48D1" w:rsidP="003C48D1">
      <w:pPr>
        <w:rPr>
          <w:rFonts w:eastAsia="Times New Roman" w:cs="Times New Roman"/>
          <w:sz w:val="20"/>
          <w:szCs w:val="20"/>
          <w:lang w:eastAsia="ru-RU"/>
        </w:rPr>
      </w:pPr>
      <w:proofErr w:type="spellStart"/>
      <w:r w:rsidRPr="003C48D1">
        <w:rPr>
          <w:rFonts w:eastAsia="Times New Roman" w:cs="Times New Roman"/>
          <w:sz w:val="20"/>
          <w:szCs w:val="20"/>
          <w:lang w:eastAsia="ru-RU"/>
        </w:rPr>
        <w:t>Электрозаряженность</w:t>
      </w:r>
      <w:proofErr w:type="spellEnd"/>
      <w:r w:rsidRPr="003C48D1">
        <w:rPr>
          <w:rFonts w:eastAsia="Times New Roman" w:cs="Times New Roman"/>
          <w:sz w:val="20"/>
          <w:szCs w:val="20"/>
          <w:lang w:eastAsia="ru-RU"/>
        </w:rPr>
        <w:t xml:space="preserve"> пыли. Одним из важнейших свойств аэрозоля является наличие на частицах дисперсной фазы электрических зарядов. Пылевые частицы, поступающие в воздушную среду при различных технологических процессах, несут на себе электрический заряд. Частицы приобретают заряд в результате трения вещества с поверхностью частей машин (например, в вальцовых мельницах), трения и соударения их друг с другом или абсорбцией ионов атмосферы. Заряд пыли может быть различным и в значительной мере зависит от химической природы вещества. Отрицательными зарядами отличаются металлическая пыль и основные окислы, положительными зарядами – неметаллическая пыль и кислотные окислы. Заряженность оказывает влияние на поведение частиц, время нахождения пыли в воздухе и ее осаждение. Разноименный заряд пылевых частиц способствует быстрой конгломерации и оседанию их из воздуха. Одноименный заряд обусловливает большую стабильность аэрозоля. Существует мнение, что частицы пыли, несущие на себе заряд, задерживаются в органах дыхания в большом количестве, чем нейтральные пылевые частицы, при этом степень задержки пыли в дыхательных путях может достигать 70 %. Фагоцитоз более активен при электроотрицательной пыли. Аэрозоли дезинтеграции имеют большую величину заряда, чем аэрозоли конденсации.</w:t>
      </w:r>
    </w:p>
    <w:p w:rsidR="003C48D1" w:rsidRPr="003C48D1" w:rsidRDefault="003C48D1" w:rsidP="003C48D1">
      <w:pPr>
        <w:rPr>
          <w:rFonts w:eastAsia="Times New Roman" w:cs="Times New Roman"/>
          <w:sz w:val="20"/>
          <w:szCs w:val="20"/>
          <w:lang w:eastAsia="ru-RU"/>
        </w:rPr>
      </w:pPr>
      <w:r w:rsidRPr="003C48D1">
        <w:rPr>
          <w:rFonts w:eastAsia="Times New Roman" w:cs="Times New Roman"/>
          <w:sz w:val="20"/>
          <w:szCs w:val="20"/>
          <w:lang w:eastAsia="ru-RU"/>
        </w:rPr>
        <w:t>Пыль может быть носителем микробов, грибов, клещей, яиц гельминтов. Описаны легочные формы сибирской язвы у рабочих, вдыхающих пыль шерсти.</w:t>
      </w:r>
    </w:p>
    <w:p w:rsidR="003C48D1" w:rsidRPr="003C48D1" w:rsidRDefault="003C48D1" w:rsidP="003C48D1">
      <w:pPr>
        <w:rPr>
          <w:rFonts w:eastAsia="Times New Roman" w:cs="Times New Roman"/>
          <w:sz w:val="20"/>
          <w:szCs w:val="20"/>
          <w:lang w:eastAsia="ru-RU"/>
        </w:rPr>
      </w:pPr>
      <w:r w:rsidRPr="003C48D1">
        <w:rPr>
          <w:rFonts w:eastAsia="Times New Roman" w:cs="Times New Roman"/>
          <w:sz w:val="20"/>
          <w:szCs w:val="20"/>
          <w:lang w:eastAsia="ru-RU"/>
        </w:rPr>
        <w:t>В подготовительных цехах льнопрядильных фабрик обнаружено в 1 м</w:t>
      </w:r>
      <w:proofErr w:type="gramStart"/>
      <w:r w:rsidRPr="003C48D1">
        <w:rPr>
          <w:rFonts w:eastAsia="Times New Roman" w:cs="Times New Roman"/>
          <w:sz w:val="20"/>
          <w:szCs w:val="20"/>
          <w:lang w:eastAsia="ru-RU"/>
        </w:rPr>
        <w:t>2</w:t>
      </w:r>
      <w:proofErr w:type="gramEnd"/>
      <w:r w:rsidRPr="003C48D1">
        <w:rPr>
          <w:rFonts w:eastAsia="Times New Roman" w:cs="Times New Roman"/>
          <w:sz w:val="20"/>
          <w:szCs w:val="20"/>
          <w:lang w:eastAsia="ru-RU"/>
        </w:rPr>
        <w:t xml:space="preserve"> воздуха около 37 тыс. бактерий и 10 тыс. грибков.</w:t>
      </w:r>
    </w:p>
    <w:p w:rsidR="003C48D1" w:rsidRPr="003C48D1" w:rsidRDefault="003C48D1" w:rsidP="003C48D1">
      <w:pPr>
        <w:rPr>
          <w:rFonts w:eastAsia="Times New Roman" w:cs="Times New Roman"/>
          <w:sz w:val="20"/>
          <w:szCs w:val="20"/>
          <w:lang w:eastAsia="ru-RU"/>
        </w:rPr>
      </w:pPr>
      <w:r w:rsidRPr="003C48D1">
        <w:rPr>
          <w:rFonts w:eastAsia="Times New Roman" w:cs="Times New Roman"/>
          <w:sz w:val="20"/>
          <w:szCs w:val="20"/>
          <w:lang w:eastAsia="ru-RU"/>
        </w:rPr>
        <w:t>Радиоактивная пыль - аэродисперсная система, состоящая из газообразной дисперсной среды и твердой дисперсной фазы, обладающей радиоактивностью.</w:t>
      </w:r>
    </w:p>
    <w:p w:rsidR="003C48D1" w:rsidRPr="003C48D1" w:rsidRDefault="003C48D1" w:rsidP="003C48D1">
      <w:pPr>
        <w:rPr>
          <w:rFonts w:eastAsia="Times New Roman" w:cs="Times New Roman"/>
          <w:sz w:val="20"/>
          <w:szCs w:val="20"/>
          <w:lang w:eastAsia="ru-RU"/>
        </w:rPr>
      </w:pPr>
      <w:r w:rsidRPr="003C48D1">
        <w:rPr>
          <w:rFonts w:eastAsia="Times New Roman" w:cs="Times New Roman"/>
          <w:sz w:val="20"/>
          <w:szCs w:val="20"/>
          <w:lang w:eastAsia="ru-RU"/>
        </w:rPr>
        <w:t xml:space="preserve">По происхождению радиоактивные аэрозоли делятся </w:t>
      </w:r>
      <w:proofErr w:type="gramStart"/>
      <w:r w:rsidRPr="003C48D1">
        <w:rPr>
          <w:rFonts w:eastAsia="Times New Roman" w:cs="Times New Roman"/>
          <w:sz w:val="20"/>
          <w:szCs w:val="20"/>
          <w:lang w:eastAsia="ru-RU"/>
        </w:rPr>
        <w:t>на</w:t>
      </w:r>
      <w:proofErr w:type="gramEnd"/>
      <w:r w:rsidRPr="003C48D1">
        <w:rPr>
          <w:rFonts w:eastAsia="Times New Roman" w:cs="Times New Roman"/>
          <w:sz w:val="20"/>
          <w:szCs w:val="20"/>
          <w:lang w:eastAsia="ru-RU"/>
        </w:rPr>
        <w:t xml:space="preserve"> естественные и искусственные. При добыче урановых и ториевых руд, а также некоторых нерадиоактивных ископаемых (свинец, уголь, фосфатные удобрения), имеющих примеси урана в месторождения, дочерние радионуклиды урана и тория вместе с рудничной пылью образуют естественные радиоактивные аэрозоли размером 0,001 - 10 мкм.</w:t>
      </w:r>
    </w:p>
    <w:p w:rsidR="003C48D1" w:rsidRPr="003C48D1" w:rsidRDefault="003C48D1" w:rsidP="003C48D1">
      <w:pPr>
        <w:rPr>
          <w:rFonts w:eastAsia="Times New Roman" w:cs="Times New Roman"/>
          <w:sz w:val="20"/>
          <w:szCs w:val="20"/>
          <w:lang w:eastAsia="ru-RU"/>
        </w:rPr>
      </w:pPr>
      <w:r w:rsidRPr="003C48D1">
        <w:rPr>
          <w:rFonts w:eastAsia="Times New Roman" w:cs="Times New Roman"/>
          <w:sz w:val="20"/>
          <w:szCs w:val="20"/>
          <w:lang w:eastAsia="ru-RU"/>
        </w:rPr>
        <w:t xml:space="preserve">Искусственные радиоактивные аэрозоли образуются в результате ядерных взрывов, при технологических или аварийных выбросах предприятий атомной промышленности, различных процессах по обработке твердых или жидких радиоактивных материалов, работе ядерных реакторов, ускорителей заряженных частиц. При вдыхании с воздухом радиоактивных пылевых частиц основная опасность для человека обусловливается показателями, </w:t>
      </w:r>
      <w:proofErr w:type="gramStart"/>
      <w:r w:rsidRPr="003C48D1">
        <w:rPr>
          <w:rFonts w:eastAsia="Times New Roman" w:cs="Times New Roman"/>
          <w:sz w:val="20"/>
          <w:szCs w:val="20"/>
          <w:lang w:eastAsia="ru-RU"/>
        </w:rPr>
        <w:t>свойственными для</w:t>
      </w:r>
      <w:proofErr w:type="gramEnd"/>
      <w:r w:rsidRPr="003C48D1">
        <w:rPr>
          <w:rFonts w:eastAsia="Times New Roman" w:cs="Times New Roman"/>
          <w:sz w:val="20"/>
          <w:szCs w:val="20"/>
          <w:lang w:eastAsia="ru-RU"/>
        </w:rPr>
        <w:t xml:space="preserve"> обычных аэрозолей, и физико-химическими свойствами радиоактивных изотопов (</w:t>
      </w:r>
      <w:proofErr w:type="spellStart"/>
      <w:r w:rsidRPr="003C48D1">
        <w:rPr>
          <w:rFonts w:eastAsia="Times New Roman" w:cs="Times New Roman"/>
          <w:sz w:val="20"/>
          <w:szCs w:val="20"/>
          <w:lang w:eastAsia="ru-RU"/>
        </w:rPr>
        <w:t>смываемость</w:t>
      </w:r>
      <w:proofErr w:type="spellEnd"/>
      <w:r w:rsidRPr="003C48D1">
        <w:rPr>
          <w:rFonts w:eastAsia="Times New Roman" w:cs="Times New Roman"/>
          <w:sz w:val="20"/>
          <w:szCs w:val="20"/>
          <w:lang w:eastAsia="ru-RU"/>
        </w:rPr>
        <w:t>, растворимость).</w:t>
      </w:r>
    </w:p>
    <w:p w:rsidR="000A0D77" w:rsidRDefault="003C48D1" w:rsidP="003C48D1">
      <w:pPr>
        <w:rPr>
          <w:rFonts w:eastAsia="Times New Roman" w:cs="Times New Roman"/>
          <w:sz w:val="20"/>
          <w:szCs w:val="20"/>
          <w:lang w:eastAsia="ru-RU"/>
        </w:rPr>
      </w:pPr>
      <w:r w:rsidRPr="003C48D1">
        <w:rPr>
          <w:rFonts w:eastAsia="Times New Roman" w:cs="Times New Roman"/>
          <w:sz w:val="20"/>
          <w:szCs w:val="20"/>
          <w:lang w:eastAsia="ru-RU"/>
        </w:rPr>
        <w:t>Попадая на кожные покровы, радиоактивные аэрозоли могут вызвать лучевые ожоги. Трудно растворимые радиоактивные изотопы длительно задерживаются в легких и лимфатических узлах, облучая их ткани; легкорастворимые абсорбируются в кровь и становятся источником внутреннего облучения других тканей. Скорость выведения радиоактивных аэрозолей из организма различна, быстрее выделяются хорошо растворимые вещества. Особенно опасны попавшие в организм долгоживущие изотопы, которые в течение всей жизни пострадавшего могут быть источником ионизирующего излучения.</w:t>
      </w:r>
    </w:p>
    <w:p w:rsidR="001F487A" w:rsidRPr="001F487A" w:rsidRDefault="001F487A" w:rsidP="003C48D1">
      <w:pPr>
        <w:rPr>
          <w:rFonts w:eastAsia="Times New Roman" w:cs="Times New Roman"/>
          <w:b/>
          <w:sz w:val="20"/>
          <w:szCs w:val="20"/>
          <w:lang w:eastAsia="ru-RU"/>
        </w:rPr>
      </w:pPr>
      <w:r w:rsidRPr="001F487A">
        <w:rPr>
          <w:rFonts w:eastAsia="Times New Roman" w:cs="Times New Roman"/>
          <w:b/>
          <w:sz w:val="20"/>
          <w:szCs w:val="20"/>
          <w:lang w:eastAsia="ru-RU"/>
        </w:rPr>
        <w:t>Методы определения пыли:</w:t>
      </w:r>
    </w:p>
    <w:p w:rsidR="001F487A" w:rsidRDefault="001F487A" w:rsidP="001F487A">
      <w:pPr>
        <w:pStyle w:val="a3"/>
        <w:numPr>
          <w:ilvl w:val="0"/>
          <w:numId w:val="3"/>
        </w:numPr>
        <w:rPr>
          <w:rFonts w:eastAsia="Times New Roman" w:cs="Times New Roman"/>
          <w:sz w:val="20"/>
          <w:szCs w:val="20"/>
          <w:lang w:eastAsia="ru-RU"/>
        </w:rPr>
      </w:pPr>
      <w:r>
        <w:rPr>
          <w:rFonts w:eastAsia="Times New Roman" w:cs="Times New Roman"/>
          <w:sz w:val="20"/>
          <w:szCs w:val="20"/>
          <w:lang w:eastAsia="ru-RU"/>
        </w:rPr>
        <w:t xml:space="preserve">С выделением дисперсной фазы из аэрозоля  - весовой, </w:t>
      </w:r>
      <w:proofErr w:type="gramStart"/>
      <w:r>
        <w:rPr>
          <w:rFonts w:eastAsia="Times New Roman" w:cs="Times New Roman"/>
          <w:sz w:val="20"/>
          <w:szCs w:val="20"/>
          <w:lang w:eastAsia="ru-RU"/>
        </w:rPr>
        <w:t>счетный</w:t>
      </w:r>
      <w:proofErr w:type="gramEnd"/>
      <w:r>
        <w:rPr>
          <w:rFonts w:eastAsia="Times New Roman" w:cs="Times New Roman"/>
          <w:sz w:val="20"/>
          <w:szCs w:val="20"/>
          <w:lang w:eastAsia="ru-RU"/>
        </w:rPr>
        <w:t>, радиоизотопный, фотометрический</w:t>
      </w:r>
    </w:p>
    <w:p w:rsidR="001F487A" w:rsidRPr="001F487A" w:rsidRDefault="001F487A" w:rsidP="001F487A">
      <w:pPr>
        <w:pStyle w:val="a3"/>
        <w:numPr>
          <w:ilvl w:val="0"/>
          <w:numId w:val="3"/>
        </w:numPr>
        <w:rPr>
          <w:rFonts w:eastAsia="Times New Roman" w:cs="Times New Roman"/>
          <w:sz w:val="20"/>
          <w:szCs w:val="20"/>
          <w:lang w:eastAsia="ru-RU"/>
        </w:rPr>
      </w:pPr>
      <w:r>
        <w:rPr>
          <w:rFonts w:eastAsia="Times New Roman" w:cs="Times New Roman"/>
          <w:sz w:val="20"/>
          <w:szCs w:val="20"/>
          <w:lang w:eastAsia="ru-RU"/>
        </w:rPr>
        <w:t xml:space="preserve"> без выделения дисперсной фазы из аэрозоля </w:t>
      </w:r>
      <w:proofErr w:type="gramStart"/>
      <w:r>
        <w:rPr>
          <w:rFonts w:eastAsia="Times New Roman" w:cs="Times New Roman"/>
          <w:sz w:val="20"/>
          <w:szCs w:val="20"/>
          <w:lang w:eastAsia="ru-RU"/>
        </w:rPr>
        <w:t>–</w:t>
      </w:r>
      <w:proofErr w:type="spellStart"/>
      <w:r>
        <w:rPr>
          <w:rFonts w:eastAsia="Times New Roman" w:cs="Times New Roman"/>
          <w:sz w:val="20"/>
          <w:szCs w:val="20"/>
          <w:lang w:eastAsia="ru-RU"/>
        </w:rPr>
        <w:t>ф</w:t>
      </w:r>
      <w:proofErr w:type="gramEnd"/>
      <w:r>
        <w:rPr>
          <w:rFonts w:eastAsia="Times New Roman" w:cs="Times New Roman"/>
          <w:sz w:val="20"/>
          <w:szCs w:val="20"/>
          <w:lang w:eastAsia="ru-RU"/>
        </w:rPr>
        <w:t>отоэлектрический,оптический,акусический</w:t>
      </w:r>
      <w:proofErr w:type="spellEnd"/>
      <w:r>
        <w:rPr>
          <w:rFonts w:eastAsia="Times New Roman" w:cs="Times New Roman"/>
          <w:sz w:val="20"/>
          <w:szCs w:val="20"/>
          <w:lang w:eastAsia="ru-RU"/>
        </w:rPr>
        <w:t>, электрический.</w:t>
      </w:r>
    </w:p>
    <w:p w:rsidR="001F487A" w:rsidRPr="001F487A" w:rsidRDefault="001F487A" w:rsidP="003C48D1">
      <w:pPr>
        <w:rPr>
          <w:rFonts w:eastAsia="Times New Roman" w:cs="Times New Roman"/>
          <w:b/>
          <w:sz w:val="20"/>
          <w:szCs w:val="20"/>
          <w:lang w:eastAsia="ru-RU"/>
        </w:rPr>
      </w:pPr>
      <w:r w:rsidRPr="001F487A">
        <w:rPr>
          <w:rFonts w:eastAsia="Times New Roman" w:cs="Times New Roman"/>
          <w:b/>
          <w:sz w:val="20"/>
          <w:szCs w:val="20"/>
          <w:lang w:eastAsia="ru-RU"/>
        </w:rPr>
        <w:t>Методы исследования запыленности в воздухе рабочей зоны:</w:t>
      </w:r>
    </w:p>
    <w:p w:rsidR="001F487A" w:rsidRPr="001F487A" w:rsidRDefault="001F487A" w:rsidP="001F487A">
      <w:pPr>
        <w:pStyle w:val="a3"/>
        <w:numPr>
          <w:ilvl w:val="0"/>
          <w:numId w:val="2"/>
        </w:numPr>
        <w:rPr>
          <w:sz w:val="20"/>
          <w:szCs w:val="20"/>
        </w:rPr>
      </w:pPr>
      <w:r w:rsidRPr="001F487A">
        <w:rPr>
          <w:sz w:val="20"/>
          <w:szCs w:val="20"/>
        </w:rPr>
        <w:t>Для гигиенической оценки воздействия пыли применяется весовой мето</w:t>
      </w:r>
      <w:proofErr w:type="gramStart"/>
      <w:r w:rsidRPr="001F487A">
        <w:rPr>
          <w:sz w:val="20"/>
          <w:szCs w:val="20"/>
        </w:rPr>
        <w:t>д-</w:t>
      </w:r>
      <w:proofErr w:type="gramEnd"/>
      <w:r w:rsidRPr="001F487A">
        <w:rPr>
          <w:sz w:val="20"/>
          <w:szCs w:val="20"/>
        </w:rPr>
        <w:t xml:space="preserve"> состоит в протягивании запыленного воздуха через фильтр, задерживающий пылевые частицы. Фильтр взвешивается до отбора пробы и после нее. По навеске (разнице между весом загрязненного и чистого фильтра)   объему протянутого воздуха определяют расчетную концентрацию пыли и сравнивают с ПДК данной пыли в воздухе рабочей зоны.</w:t>
      </w:r>
    </w:p>
    <w:p w:rsidR="001F487A" w:rsidRPr="001F487A" w:rsidRDefault="001F487A" w:rsidP="001F487A">
      <w:pPr>
        <w:pStyle w:val="a3"/>
        <w:numPr>
          <w:ilvl w:val="0"/>
          <w:numId w:val="2"/>
        </w:numPr>
        <w:rPr>
          <w:sz w:val="20"/>
          <w:szCs w:val="20"/>
        </w:rPr>
      </w:pPr>
      <w:r w:rsidRPr="001F487A">
        <w:rPr>
          <w:sz w:val="20"/>
          <w:szCs w:val="20"/>
        </w:rPr>
        <w:t>Счетный метод - служит для подсчета пылинок, исследуется их форма. Концентрация пыли при счетном методе выражается числом пылинок в 1см</w:t>
      </w:r>
      <w:r w:rsidRPr="001F487A">
        <w:rPr>
          <w:sz w:val="20"/>
          <w:szCs w:val="20"/>
          <w:vertAlign w:val="superscript"/>
        </w:rPr>
        <w:t xml:space="preserve">3  </w:t>
      </w:r>
      <w:r w:rsidRPr="001F487A">
        <w:rPr>
          <w:sz w:val="20"/>
          <w:szCs w:val="20"/>
        </w:rPr>
        <w:t xml:space="preserve">воздуха. Применяется данный метод для совершенствования </w:t>
      </w:r>
      <w:proofErr w:type="spellStart"/>
      <w:r w:rsidRPr="001F487A">
        <w:rPr>
          <w:sz w:val="20"/>
          <w:szCs w:val="20"/>
        </w:rPr>
        <w:t>фильтрущих</w:t>
      </w:r>
      <w:proofErr w:type="spellEnd"/>
      <w:r w:rsidRPr="001F487A">
        <w:rPr>
          <w:sz w:val="20"/>
          <w:szCs w:val="20"/>
        </w:rPr>
        <w:t xml:space="preserve"> материалов средств индивидуальной защиты.</w:t>
      </w:r>
    </w:p>
    <w:p w:rsidR="001F487A" w:rsidRDefault="001F487A" w:rsidP="001F487A">
      <w:pPr>
        <w:pStyle w:val="a3"/>
        <w:numPr>
          <w:ilvl w:val="0"/>
          <w:numId w:val="2"/>
        </w:numPr>
        <w:rPr>
          <w:sz w:val="20"/>
          <w:szCs w:val="20"/>
        </w:rPr>
      </w:pPr>
      <w:r w:rsidRPr="001F487A">
        <w:rPr>
          <w:sz w:val="20"/>
          <w:szCs w:val="20"/>
        </w:rPr>
        <w:lastRenderedPageBreak/>
        <w:t>Радиоизотопный метод – основан на свойстве радиоактивного излучения (альфа излучения) поглощаться частицами пыли. Концентрацию пыли определяют по степени ослабления радиоактивного излучения при прохождении через слой накопленной пыли.</w:t>
      </w:r>
    </w:p>
    <w:p w:rsidR="001F487A" w:rsidRDefault="001F487A" w:rsidP="001F487A">
      <w:pPr>
        <w:rPr>
          <w:sz w:val="20"/>
          <w:szCs w:val="20"/>
        </w:rPr>
      </w:pPr>
      <w:r>
        <w:rPr>
          <w:sz w:val="20"/>
          <w:szCs w:val="20"/>
        </w:rPr>
        <w:t xml:space="preserve"> Мероприятия по снижению запыленности на производстве:</w:t>
      </w:r>
    </w:p>
    <w:p w:rsidR="001F487A" w:rsidRDefault="001F487A" w:rsidP="001F487A">
      <w:pPr>
        <w:pStyle w:val="a3"/>
        <w:numPr>
          <w:ilvl w:val="0"/>
          <w:numId w:val="4"/>
        </w:numPr>
        <w:rPr>
          <w:sz w:val="20"/>
          <w:szCs w:val="20"/>
        </w:rPr>
      </w:pPr>
      <w:proofErr w:type="gramStart"/>
      <w:r>
        <w:rPr>
          <w:sz w:val="20"/>
          <w:szCs w:val="20"/>
        </w:rPr>
        <w:t>Технологические</w:t>
      </w:r>
      <w:proofErr w:type="gramEnd"/>
      <w:r>
        <w:rPr>
          <w:sz w:val="20"/>
          <w:szCs w:val="20"/>
        </w:rPr>
        <w:t xml:space="preserve"> (мокрое бурение)</w:t>
      </w:r>
    </w:p>
    <w:p w:rsidR="001F487A" w:rsidRDefault="001F487A" w:rsidP="001F487A">
      <w:pPr>
        <w:pStyle w:val="a3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Технические</w:t>
      </w:r>
    </w:p>
    <w:p w:rsidR="001F487A" w:rsidRDefault="001F487A" w:rsidP="001F487A">
      <w:pPr>
        <w:pStyle w:val="a3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Санитарно-гигиенические</w:t>
      </w:r>
    </w:p>
    <w:p w:rsidR="001F487A" w:rsidRDefault="001F487A" w:rsidP="001F487A">
      <w:pPr>
        <w:pStyle w:val="a3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Организационные</w:t>
      </w:r>
    </w:p>
    <w:p w:rsidR="001F487A" w:rsidRPr="001F487A" w:rsidRDefault="001F487A" w:rsidP="001F487A">
      <w:pPr>
        <w:pStyle w:val="a3"/>
        <w:ind w:left="927" w:firstLine="0"/>
        <w:rPr>
          <w:sz w:val="20"/>
          <w:szCs w:val="20"/>
        </w:rPr>
      </w:pPr>
      <w:r w:rsidRPr="001F487A">
        <w:rPr>
          <w:b/>
          <w:sz w:val="20"/>
          <w:szCs w:val="20"/>
        </w:rPr>
        <w:t>Устройство системы вентиляции на производстве</w:t>
      </w:r>
      <w:r>
        <w:rPr>
          <w:b/>
          <w:sz w:val="20"/>
          <w:szCs w:val="20"/>
        </w:rPr>
        <w:t xml:space="preserve"> </w:t>
      </w:r>
      <w:r w:rsidRPr="001F487A">
        <w:rPr>
          <w:b/>
          <w:sz w:val="20"/>
          <w:szCs w:val="20"/>
        </w:rPr>
        <w:t>- действенная мера борьбы с запыленностью на рабочих местах</w:t>
      </w:r>
      <w:r>
        <w:rPr>
          <w:sz w:val="20"/>
          <w:szCs w:val="20"/>
        </w:rPr>
        <w:t xml:space="preserve">.  </w:t>
      </w:r>
    </w:p>
    <w:sectPr w:rsidR="001F487A" w:rsidRPr="001F487A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A66E6F"/>
    <w:multiLevelType w:val="hybridMultilevel"/>
    <w:tmpl w:val="E3E464B0"/>
    <w:lvl w:ilvl="0" w:tplc="E0CC6E9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1BFC474D"/>
    <w:multiLevelType w:val="hybridMultilevel"/>
    <w:tmpl w:val="6C9E6B36"/>
    <w:lvl w:ilvl="0" w:tplc="0419000F">
      <w:start w:val="2"/>
      <w:numFmt w:val="decimal"/>
      <w:lvlText w:val="%1."/>
      <w:lvlJc w:val="left"/>
      <w:pPr>
        <w:ind w:left="14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">
    <w:nsid w:val="4F31576D"/>
    <w:multiLevelType w:val="hybridMultilevel"/>
    <w:tmpl w:val="E3BC675C"/>
    <w:lvl w:ilvl="0" w:tplc="EF14659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62DE2B52"/>
    <w:multiLevelType w:val="hybridMultilevel"/>
    <w:tmpl w:val="3E42EC0A"/>
    <w:lvl w:ilvl="0" w:tplc="9B20B14C">
      <w:start w:val="1"/>
      <w:numFmt w:val="decimal"/>
      <w:lvlText w:val="%1."/>
      <w:lvlJc w:val="left"/>
      <w:pPr>
        <w:ind w:left="927" w:hanging="360"/>
      </w:pPr>
      <w:rPr>
        <w:rFonts w:eastAsia="Times New Roman" w:cs="Times New Roman" w:hint="default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48D1"/>
    <w:rsid w:val="000A0D77"/>
    <w:rsid w:val="001F487A"/>
    <w:rsid w:val="003C48D1"/>
    <w:rsid w:val="0053341B"/>
    <w:rsid w:val="00A042E3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F487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F48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5</Pages>
  <Words>2872</Words>
  <Characters>16375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19209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4</cp:revision>
  <dcterms:created xsi:type="dcterms:W3CDTF">2020-03-25T15:06:00Z</dcterms:created>
  <dcterms:modified xsi:type="dcterms:W3CDTF">2020-03-26T16:45:00Z</dcterms:modified>
</cp:coreProperties>
</file>